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D07810" w14:textId="41E29E63" w:rsidR="002141D6" w:rsidRDefault="002141D6" w:rsidP="002141D6">
      <w:pPr>
        <w:spacing w:after="0" w:line="240" w:lineRule="auto"/>
        <w:jc w:val="center"/>
        <w:rPr>
          <w:b/>
          <w:sz w:val="24"/>
          <w:szCs w:val="24"/>
        </w:rPr>
      </w:pPr>
      <w:bookmarkStart w:id="0" w:name="_GoBack"/>
      <w:bookmarkEnd w:id="0"/>
      <w:r w:rsidRPr="002141D6">
        <w:rPr>
          <w:b/>
          <w:sz w:val="24"/>
          <w:szCs w:val="24"/>
        </w:rPr>
        <w:t xml:space="preserve">REQUEST FOR </w:t>
      </w:r>
      <w:r w:rsidR="00E339E9">
        <w:rPr>
          <w:b/>
          <w:sz w:val="24"/>
          <w:szCs w:val="24"/>
        </w:rPr>
        <w:t>INFORMATION</w:t>
      </w:r>
      <w:r w:rsidR="00BA5B94">
        <w:rPr>
          <w:b/>
          <w:sz w:val="24"/>
          <w:szCs w:val="24"/>
        </w:rPr>
        <w:t xml:space="preserve"> -</w:t>
      </w:r>
      <w:r w:rsidR="00E339E9">
        <w:rPr>
          <w:b/>
          <w:sz w:val="24"/>
          <w:szCs w:val="24"/>
        </w:rPr>
        <w:t xml:space="preserve"> RFI-HMS-224-</w:t>
      </w:r>
      <w:r w:rsidR="00986855">
        <w:rPr>
          <w:b/>
          <w:sz w:val="24"/>
          <w:szCs w:val="24"/>
        </w:rPr>
        <w:t>21</w:t>
      </w:r>
      <w:r w:rsidRPr="002141D6">
        <w:rPr>
          <w:b/>
          <w:sz w:val="24"/>
          <w:szCs w:val="24"/>
        </w:rPr>
        <w:t>-</w:t>
      </w:r>
      <w:r w:rsidR="00E339E9">
        <w:rPr>
          <w:b/>
          <w:sz w:val="24"/>
          <w:szCs w:val="24"/>
        </w:rPr>
        <w:t>0</w:t>
      </w:r>
      <w:r w:rsidR="00986855">
        <w:rPr>
          <w:b/>
          <w:sz w:val="24"/>
          <w:szCs w:val="24"/>
        </w:rPr>
        <w:t>1</w:t>
      </w:r>
      <w:r w:rsidRPr="004115AA">
        <w:rPr>
          <w:b/>
          <w:sz w:val="24"/>
          <w:szCs w:val="24"/>
        </w:rPr>
        <w:t>-</w:t>
      </w:r>
      <w:r w:rsidRPr="002141D6">
        <w:rPr>
          <w:b/>
          <w:sz w:val="24"/>
          <w:szCs w:val="24"/>
        </w:rPr>
        <w:t>HPO</w:t>
      </w:r>
    </w:p>
    <w:p w14:paraId="479AD75A" w14:textId="77777777" w:rsidR="00F37368" w:rsidRPr="00CA04B6" w:rsidRDefault="00F37368" w:rsidP="002141D6">
      <w:pPr>
        <w:spacing w:after="0" w:line="240" w:lineRule="auto"/>
        <w:jc w:val="center"/>
        <w:rPr>
          <w:b/>
          <w:sz w:val="24"/>
          <w:szCs w:val="24"/>
        </w:rPr>
      </w:pPr>
      <w:r w:rsidRPr="00CA04B6">
        <w:rPr>
          <w:b/>
          <w:sz w:val="24"/>
          <w:szCs w:val="24"/>
        </w:rPr>
        <w:t>STATE HOMELESS EMERGENCY GRANTS PROGRAM</w:t>
      </w:r>
    </w:p>
    <w:p w14:paraId="1A4473DC" w14:textId="77777777" w:rsidR="002141D6" w:rsidRPr="00CA04B6" w:rsidRDefault="002141D6" w:rsidP="002141D6">
      <w:pPr>
        <w:spacing w:after="0" w:line="240" w:lineRule="auto"/>
        <w:jc w:val="center"/>
        <w:rPr>
          <w:b/>
          <w:sz w:val="24"/>
          <w:szCs w:val="24"/>
        </w:rPr>
      </w:pPr>
    </w:p>
    <w:p w14:paraId="4F1D826F" w14:textId="03A37F11" w:rsidR="002141D6" w:rsidRPr="00CA04B6" w:rsidRDefault="002141D6" w:rsidP="002141D6">
      <w:pPr>
        <w:spacing w:after="0" w:line="240" w:lineRule="auto"/>
        <w:jc w:val="center"/>
        <w:rPr>
          <w:b/>
          <w:sz w:val="24"/>
          <w:szCs w:val="24"/>
        </w:rPr>
      </w:pPr>
      <w:r w:rsidRPr="00CA04B6">
        <w:rPr>
          <w:b/>
          <w:sz w:val="24"/>
          <w:szCs w:val="24"/>
        </w:rPr>
        <w:t>DEPARTMENT OF HUMAN SERVICES</w:t>
      </w:r>
    </w:p>
    <w:p w14:paraId="3A21A90D" w14:textId="55C2EC43" w:rsidR="002141D6" w:rsidRPr="00CA04B6" w:rsidRDefault="002141D6" w:rsidP="002141D6">
      <w:pPr>
        <w:spacing w:after="0" w:line="240" w:lineRule="auto"/>
        <w:jc w:val="center"/>
        <w:rPr>
          <w:b/>
          <w:sz w:val="24"/>
          <w:szCs w:val="24"/>
        </w:rPr>
      </w:pPr>
      <w:r w:rsidRPr="00CA04B6">
        <w:rPr>
          <w:b/>
          <w:sz w:val="24"/>
          <w:szCs w:val="24"/>
        </w:rPr>
        <w:t>BENEFIT, EMPLOYMENT AND SUPPORT SERVICES DIVISION</w:t>
      </w:r>
    </w:p>
    <w:p w14:paraId="385F3190" w14:textId="1104705C" w:rsidR="002141D6" w:rsidRPr="00CA04B6" w:rsidRDefault="002141D6" w:rsidP="002141D6">
      <w:pPr>
        <w:spacing w:after="0" w:line="240" w:lineRule="auto"/>
        <w:jc w:val="center"/>
        <w:rPr>
          <w:b/>
          <w:sz w:val="24"/>
          <w:szCs w:val="24"/>
        </w:rPr>
      </w:pPr>
      <w:r w:rsidRPr="00CA04B6">
        <w:rPr>
          <w:b/>
          <w:sz w:val="24"/>
          <w:szCs w:val="24"/>
        </w:rPr>
        <w:t>HOMELESS PROGRAMS OFFICE</w:t>
      </w:r>
    </w:p>
    <w:p w14:paraId="36FD32FC" w14:textId="77777777" w:rsidR="002141D6" w:rsidRPr="00CA04B6" w:rsidRDefault="002141D6" w:rsidP="002141D6">
      <w:pPr>
        <w:spacing w:after="0" w:line="240" w:lineRule="auto"/>
        <w:rPr>
          <w:b/>
          <w:sz w:val="24"/>
          <w:szCs w:val="24"/>
        </w:rPr>
      </w:pPr>
    </w:p>
    <w:p w14:paraId="2A99C6F0" w14:textId="77777777" w:rsidR="002141D6" w:rsidRPr="00CA04B6" w:rsidRDefault="002141D6" w:rsidP="002141D6">
      <w:pPr>
        <w:spacing w:after="0" w:line="240" w:lineRule="auto"/>
        <w:rPr>
          <w:sz w:val="24"/>
          <w:szCs w:val="24"/>
        </w:rPr>
      </w:pPr>
      <w:r w:rsidRPr="00CA04B6">
        <w:rPr>
          <w:sz w:val="24"/>
          <w:szCs w:val="24"/>
        </w:rPr>
        <w:t>The State of Hawai’i, through the Department of Human Services (DHS), Benefit, Employment &amp; Support Services Division (BESSD), Homeless Programs Office (HPO) issues this Request for Information (RFI) to seek information and recommendations from the general public, private sector, and community-based organizations, as well as religious organizations pursuant to Section 104, Public Law 104-193.</w:t>
      </w:r>
    </w:p>
    <w:p w14:paraId="6871B369" w14:textId="77777777" w:rsidR="002141D6" w:rsidRPr="00CA04B6" w:rsidRDefault="002141D6" w:rsidP="002141D6">
      <w:pPr>
        <w:spacing w:after="0" w:line="240" w:lineRule="auto"/>
        <w:rPr>
          <w:sz w:val="24"/>
          <w:szCs w:val="24"/>
        </w:rPr>
      </w:pPr>
    </w:p>
    <w:p w14:paraId="7D16780E" w14:textId="60BD660A" w:rsidR="009369FC" w:rsidRPr="00850842" w:rsidRDefault="009369FC" w:rsidP="009369FC">
      <w:pPr>
        <w:spacing w:after="0" w:line="240" w:lineRule="auto"/>
        <w:rPr>
          <w:sz w:val="24"/>
          <w:szCs w:val="24"/>
        </w:rPr>
      </w:pPr>
      <w:r w:rsidRPr="00850842">
        <w:rPr>
          <w:sz w:val="24"/>
          <w:szCs w:val="24"/>
        </w:rPr>
        <w:t>The mission of the DHS is to provide quality, efficient and effective services designed to help homeless individuals and families access permanent housing throu</w:t>
      </w:r>
      <w:r>
        <w:rPr>
          <w:sz w:val="24"/>
          <w:szCs w:val="24"/>
        </w:rPr>
        <w:t>gh the State Homeless Emergency Grants (SHEG</w:t>
      </w:r>
      <w:r w:rsidRPr="00850842">
        <w:rPr>
          <w:sz w:val="24"/>
          <w:szCs w:val="24"/>
        </w:rPr>
        <w:t>)</w:t>
      </w:r>
      <w:r>
        <w:rPr>
          <w:sz w:val="24"/>
          <w:szCs w:val="24"/>
        </w:rPr>
        <w:t xml:space="preserve"> Program.</w:t>
      </w:r>
      <w:r w:rsidR="00335197">
        <w:rPr>
          <w:sz w:val="24"/>
          <w:szCs w:val="24"/>
        </w:rPr>
        <w:t xml:space="preserve">  </w:t>
      </w:r>
      <w:r>
        <w:rPr>
          <w:sz w:val="24"/>
          <w:szCs w:val="24"/>
        </w:rPr>
        <w:t>SHEG</w:t>
      </w:r>
      <w:r w:rsidRPr="00850842">
        <w:rPr>
          <w:sz w:val="24"/>
          <w:szCs w:val="24"/>
        </w:rPr>
        <w:t xml:space="preserve"> is an intervention program designed to help individuals and families to quickly exit homelessness, return to housing in the community, and avoid future homelessness. The core co</w:t>
      </w:r>
      <w:r w:rsidR="00E339E9">
        <w:rPr>
          <w:sz w:val="24"/>
          <w:szCs w:val="24"/>
        </w:rPr>
        <w:t>mponents of the SHEG</w:t>
      </w:r>
      <w:r w:rsidRPr="00850842">
        <w:rPr>
          <w:sz w:val="24"/>
          <w:szCs w:val="24"/>
        </w:rPr>
        <w:t xml:space="preserve"> program</w:t>
      </w:r>
      <w:r w:rsidR="00E339E9">
        <w:rPr>
          <w:sz w:val="24"/>
          <w:szCs w:val="24"/>
        </w:rPr>
        <w:t xml:space="preserve"> </w:t>
      </w:r>
      <w:r w:rsidR="00335197">
        <w:rPr>
          <w:sz w:val="24"/>
          <w:szCs w:val="24"/>
        </w:rPr>
        <w:t>is</w:t>
      </w:r>
      <w:r w:rsidR="00E339E9">
        <w:rPr>
          <w:sz w:val="24"/>
          <w:szCs w:val="24"/>
        </w:rPr>
        <w:t xml:space="preserve"> to assist homeless</w:t>
      </w:r>
      <w:r w:rsidR="00E339E9" w:rsidRPr="00E339E9">
        <w:rPr>
          <w:sz w:val="24"/>
          <w:szCs w:val="24"/>
        </w:rPr>
        <w:t xml:space="preserve"> </w:t>
      </w:r>
      <w:r w:rsidR="00E339E9" w:rsidRPr="00850842">
        <w:rPr>
          <w:sz w:val="24"/>
          <w:szCs w:val="24"/>
        </w:rPr>
        <w:t>individuals and families</w:t>
      </w:r>
      <w:r w:rsidR="00E339E9">
        <w:rPr>
          <w:sz w:val="24"/>
          <w:szCs w:val="24"/>
        </w:rPr>
        <w:t xml:space="preserve"> with housing, medical</w:t>
      </w:r>
      <w:r w:rsidR="00335197">
        <w:rPr>
          <w:sz w:val="24"/>
          <w:szCs w:val="24"/>
        </w:rPr>
        <w:t xml:space="preserve"> expenses, transportation for job hunting</w:t>
      </w:r>
      <w:r w:rsidR="00E339E9">
        <w:rPr>
          <w:sz w:val="24"/>
          <w:szCs w:val="24"/>
        </w:rPr>
        <w:t xml:space="preserve"> </w:t>
      </w:r>
      <w:r w:rsidR="00335197">
        <w:rPr>
          <w:sz w:val="24"/>
          <w:szCs w:val="24"/>
        </w:rPr>
        <w:t>or public assistance programs to secure employment,</w:t>
      </w:r>
      <w:r w:rsidR="00E339E9">
        <w:rPr>
          <w:sz w:val="24"/>
          <w:szCs w:val="24"/>
        </w:rPr>
        <w:t xml:space="preserve"> other types of expenses arising from emergency needs including housing rental deposit and rent; utility cost and deposit</w:t>
      </w:r>
      <w:r w:rsidRPr="00850842">
        <w:rPr>
          <w:sz w:val="24"/>
          <w:szCs w:val="24"/>
        </w:rPr>
        <w:t xml:space="preserve">.  </w:t>
      </w:r>
      <w:r w:rsidR="00E339E9">
        <w:rPr>
          <w:sz w:val="24"/>
          <w:szCs w:val="24"/>
        </w:rPr>
        <w:t>The SHEG program</w:t>
      </w:r>
      <w:r w:rsidRPr="00850842">
        <w:rPr>
          <w:sz w:val="24"/>
          <w:szCs w:val="24"/>
        </w:rPr>
        <w:t xml:space="preserve"> will assist </w:t>
      </w:r>
      <w:r w:rsidR="00E339E9">
        <w:rPr>
          <w:sz w:val="24"/>
          <w:szCs w:val="24"/>
        </w:rPr>
        <w:t xml:space="preserve">homeless </w:t>
      </w:r>
      <w:r w:rsidR="00E339E9" w:rsidRPr="00850842">
        <w:rPr>
          <w:sz w:val="24"/>
          <w:szCs w:val="24"/>
        </w:rPr>
        <w:t>individuals and families</w:t>
      </w:r>
      <w:r w:rsidR="00E339E9">
        <w:rPr>
          <w:sz w:val="24"/>
          <w:szCs w:val="24"/>
        </w:rPr>
        <w:t xml:space="preserve"> that are sheltered, unsheltered or at risk of homelessness.  </w:t>
      </w:r>
      <w:r w:rsidR="00335197">
        <w:rPr>
          <w:sz w:val="24"/>
          <w:szCs w:val="24"/>
        </w:rPr>
        <w:t xml:space="preserve">The SHEG program </w:t>
      </w:r>
      <w:r w:rsidR="00335197" w:rsidRPr="00335197">
        <w:rPr>
          <w:sz w:val="24"/>
          <w:szCs w:val="24"/>
        </w:rPr>
        <w:t>shall expend a minimum of 50% of funds on diversion from Homeless shelters</w:t>
      </w:r>
      <w:r w:rsidR="00335197">
        <w:rPr>
          <w:sz w:val="24"/>
          <w:szCs w:val="24"/>
        </w:rPr>
        <w:t>.</w:t>
      </w:r>
      <w:r w:rsidR="00335197" w:rsidRPr="00335197">
        <w:rPr>
          <w:sz w:val="24"/>
          <w:szCs w:val="24"/>
        </w:rPr>
        <w:t xml:space="preserve"> </w:t>
      </w:r>
      <w:r w:rsidR="00E339E9">
        <w:rPr>
          <w:noProof/>
          <w:sz w:val="24"/>
          <w:szCs w:val="24"/>
        </w:rPr>
        <w:t>The SHEG program</w:t>
      </w:r>
      <w:r w:rsidRPr="004A651C">
        <w:rPr>
          <w:noProof/>
          <w:sz w:val="24"/>
          <w:szCs w:val="24"/>
        </w:rPr>
        <w:t xml:space="preserve"> </w:t>
      </w:r>
      <w:r w:rsidR="00335197">
        <w:rPr>
          <w:noProof/>
          <w:sz w:val="24"/>
          <w:szCs w:val="24"/>
        </w:rPr>
        <w:t>shall</w:t>
      </w:r>
      <w:r w:rsidRPr="004A651C">
        <w:rPr>
          <w:noProof/>
          <w:sz w:val="24"/>
          <w:szCs w:val="24"/>
        </w:rPr>
        <w:t xml:space="preserve"> comply with all established policies developed by DHS regarding prioritization and eligibility for this service</w:t>
      </w:r>
      <w:r w:rsidR="00E339E9">
        <w:rPr>
          <w:noProof/>
          <w:sz w:val="24"/>
          <w:szCs w:val="24"/>
        </w:rPr>
        <w:t>.</w:t>
      </w:r>
    </w:p>
    <w:p w14:paraId="35C29751" w14:textId="77777777" w:rsidR="004115AA" w:rsidRPr="00CA04B6" w:rsidRDefault="004115AA" w:rsidP="004115AA">
      <w:pPr>
        <w:spacing w:after="0" w:line="240" w:lineRule="auto"/>
        <w:rPr>
          <w:sz w:val="24"/>
          <w:szCs w:val="24"/>
        </w:rPr>
      </w:pPr>
    </w:p>
    <w:p w14:paraId="4F20EB54" w14:textId="19FD491A" w:rsidR="002133B8" w:rsidRDefault="0094572C" w:rsidP="009369FC">
      <w:pPr>
        <w:spacing w:after="0" w:line="240" w:lineRule="auto"/>
        <w:rPr>
          <w:rStyle w:val="mceitemhidden"/>
          <w:color w:val="000000"/>
          <w:sz w:val="24"/>
          <w:szCs w:val="24"/>
          <w:shd w:val="clear" w:color="auto" w:fill="FFFFFF"/>
        </w:rPr>
      </w:pPr>
      <w:r>
        <w:rPr>
          <w:rStyle w:val="mceitemhidden"/>
          <w:color w:val="000000"/>
          <w:sz w:val="24"/>
          <w:szCs w:val="24"/>
          <w:shd w:val="clear" w:color="auto" w:fill="FFFFFF"/>
        </w:rPr>
        <w:t xml:space="preserve">The SHEG </w:t>
      </w:r>
      <w:r w:rsidR="009369FC" w:rsidRPr="004A651C">
        <w:rPr>
          <w:rStyle w:val="mceitemhidden"/>
          <w:color w:val="000000"/>
          <w:sz w:val="24"/>
          <w:szCs w:val="24"/>
          <w:shd w:val="clear" w:color="auto" w:fill="FFFFFF"/>
        </w:rPr>
        <w:t>Program funded under this opportunity will use a Housing First (HF) approach to service delivery.</w:t>
      </w:r>
      <w:r w:rsidR="00335197">
        <w:rPr>
          <w:rStyle w:val="mceitemhidden"/>
          <w:color w:val="000000"/>
          <w:sz w:val="24"/>
          <w:szCs w:val="24"/>
          <w:shd w:val="clear" w:color="auto" w:fill="FFFFFF"/>
        </w:rPr>
        <w:t xml:space="preserve">  </w:t>
      </w:r>
      <w:r w:rsidR="009369FC" w:rsidRPr="004A651C">
        <w:rPr>
          <w:rStyle w:val="mceitemhidden"/>
          <w:color w:val="000000"/>
          <w:sz w:val="24"/>
          <w:szCs w:val="24"/>
          <w:shd w:val="clear" w:color="auto" w:fill="FFFFFF"/>
        </w:rPr>
        <w:t xml:space="preserve">The goals of the HF approach are to help homeless people access permanent housing as rapidly as possible by removing barriers to program entry, assisting with quickly locating and accessing housing options and providing services and support post housing to promote stability and prevent evictions and returns to homelessness. </w:t>
      </w:r>
      <w:r w:rsidR="009369FC" w:rsidRPr="004A651C">
        <w:rPr>
          <w:rStyle w:val="mceitemhiddenspellword"/>
          <w:color w:val="000000"/>
          <w:sz w:val="24"/>
          <w:szCs w:val="24"/>
          <w:shd w:val="clear" w:color="auto" w:fill="FFFFFF"/>
        </w:rPr>
        <w:t>Pre</w:t>
      </w:r>
      <w:r w:rsidR="009369FC">
        <w:rPr>
          <w:rStyle w:val="mceitemhidden"/>
          <w:color w:val="000000"/>
          <w:sz w:val="24"/>
          <w:szCs w:val="24"/>
          <w:shd w:val="clear" w:color="auto" w:fill="FFFFFF"/>
        </w:rPr>
        <w:t>-conditions to SHEG</w:t>
      </w:r>
      <w:r w:rsidR="009369FC" w:rsidRPr="004A651C">
        <w:rPr>
          <w:rStyle w:val="mceitemhidden"/>
          <w:color w:val="000000"/>
          <w:sz w:val="24"/>
          <w:szCs w:val="24"/>
          <w:shd w:val="clear" w:color="auto" w:fill="FFFFFF"/>
        </w:rPr>
        <w:t xml:space="preserve"> program entry such as sobriety and completion of treatment programs are not consistent with the HF approach. In HF, the expectations are that people will assume the full rights and responsibilities of tenancy, meet standard lease obligations</w:t>
      </w:r>
      <w:r w:rsidR="009369FC">
        <w:rPr>
          <w:rStyle w:val="mceitemhidden"/>
          <w:color w:val="000000"/>
          <w:sz w:val="24"/>
          <w:szCs w:val="24"/>
          <w:shd w:val="clear" w:color="auto" w:fill="FFFFFF"/>
        </w:rPr>
        <w:t xml:space="preserve"> and will not be denied</w:t>
      </w:r>
      <w:r w:rsidR="009369FC" w:rsidRPr="004A651C">
        <w:rPr>
          <w:rStyle w:val="mceitemhidden"/>
          <w:color w:val="000000"/>
          <w:sz w:val="24"/>
          <w:szCs w:val="24"/>
          <w:shd w:val="clear" w:color="auto" w:fill="FFFFFF"/>
        </w:rPr>
        <w:t xml:space="preserve"> f</w:t>
      </w:r>
      <w:r w:rsidR="009369FC">
        <w:rPr>
          <w:rStyle w:val="mceitemhidden"/>
          <w:color w:val="000000"/>
          <w:sz w:val="24"/>
          <w:szCs w:val="24"/>
          <w:shd w:val="clear" w:color="auto" w:fill="FFFFFF"/>
        </w:rPr>
        <w:t>rom SHEG</w:t>
      </w:r>
      <w:r w:rsidR="009369FC" w:rsidRPr="004A651C">
        <w:rPr>
          <w:rStyle w:val="mceitemhidden"/>
          <w:color w:val="000000"/>
          <w:sz w:val="24"/>
          <w:szCs w:val="24"/>
          <w:shd w:val="clear" w:color="auto" w:fill="FFFFFF"/>
        </w:rPr>
        <w:t xml:space="preserve"> for other reasons besides violations of standard lease requirements</w:t>
      </w:r>
      <w:r>
        <w:rPr>
          <w:rStyle w:val="mceitemhidden"/>
          <w:color w:val="000000"/>
          <w:sz w:val="24"/>
          <w:szCs w:val="24"/>
          <w:shd w:val="clear" w:color="auto" w:fill="FFFFFF"/>
        </w:rPr>
        <w:t>.  The SHEG program s</w:t>
      </w:r>
      <w:r w:rsidR="009369FC">
        <w:rPr>
          <w:rStyle w:val="mceitemhidden"/>
          <w:color w:val="000000"/>
          <w:sz w:val="24"/>
          <w:szCs w:val="24"/>
          <w:shd w:val="clear" w:color="auto" w:fill="FFFFFF"/>
        </w:rPr>
        <w:t xml:space="preserve">taff </w:t>
      </w:r>
      <w:r w:rsidR="002133B8">
        <w:rPr>
          <w:rStyle w:val="mceitemhidden"/>
          <w:color w:val="000000"/>
          <w:sz w:val="24"/>
          <w:szCs w:val="24"/>
          <w:shd w:val="clear" w:color="auto" w:fill="FFFFFF"/>
        </w:rPr>
        <w:t xml:space="preserve">shall </w:t>
      </w:r>
      <w:r w:rsidR="009369FC">
        <w:rPr>
          <w:rStyle w:val="mceitemhidden"/>
          <w:color w:val="000000"/>
          <w:sz w:val="24"/>
          <w:szCs w:val="24"/>
          <w:shd w:val="clear" w:color="auto" w:fill="FFFFFF"/>
        </w:rPr>
        <w:t xml:space="preserve">use </w:t>
      </w:r>
      <w:r w:rsidR="002133B8">
        <w:rPr>
          <w:rStyle w:val="mceitemhidden"/>
          <w:color w:val="000000"/>
          <w:sz w:val="24"/>
          <w:szCs w:val="24"/>
          <w:shd w:val="clear" w:color="auto" w:fill="FFFFFF"/>
        </w:rPr>
        <w:t xml:space="preserve">housing-focused case management and </w:t>
      </w:r>
      <w:r w:rsidR="009369FC">
        <w:rPr>
          <w:rStyle w:val="mceitemhidden"/>
          <w:color w:val="000000"/>
          <w:sz w:val="24"/>
          <w:szCs w:val="24"/>
          <w:shd w:val="clear" w:color="auto" w:fill="FFFFFF"/>
        </w:rPr>
        <w:t xml:space="preserve">assertive engagement to </w:t>
      </w:r>
      <w:r w:rsidR="009369FC" w:rsidRPr="004A651C">
        <w:rPr>
          <w:rStyle w:val="mceitemhidden"/>
          <w:color w:val="000000"/>
          <w:sz w:val="24"/>
          <w:szCs w:val="24"/>
          <w:shd w:val="clear" w:color="auto" w:fill="FFFFFF"/>
        </w:rPr>
        <w:t xml:space="preserve">assist participants in achieving housing goals, make connections to community services and stabilization supports, and prevent eviction and returns to homelessness. </w:t>
      </w:r>
    </w:p>
    <w:p w14:paraId="7FDC2A5F" w14:textId="77777777" w:rsidR="002133B8" w:rsidRDefault="002133B8" w:rsidP="009369FC">
      <w:pPr>
        <w:spacing w:after="0" w:line="240" w:lineRule="auto"/>
        <w:rPr>
          <w:rStyle w:val="mceitemhidden"/>
          <w:color w:val="000000"/>
          <w:sz w:val="24"/>
          <w:szCs w:val="24"/>
          <w:shd w:val="clear" w:color="auto" w:fill="FFFFFF"/>
        </w:rPr>
      </w:pPr>
    </w:p>
    <w:p w14:paraId="47AE2C7C" w14:textId="122FF520" w:rsidR="009369FC" w:rsidRPr="00850842" w:rsidRDefault="002133B8" w:rsidP="009369FC">
      <w:pPr>
        <w:spacing w:after="0" w:line="240" w:lineRule="auto"/>
        <w:rPr>
          <w:sz w:val="24"/>
          <w:szCs w:val="24"/>
        </w:rPr>
      </w:pPr>
      <w:r>
        <w:rPr>
          <w:rStyle w:val="mceitemhidden"/>
          <w:color w:val="000000"/>
          <w:sz w:val="24"/>
          <w:szCs w:val="24"/>
          <w:shd w:val="clear" w:color="auto" w:fill="FFFFFF"/>
        </w:rPr>
        <w:t xml:space="preserve">The </w:t>
      </w:r>
      <w:r w:rsidRPr="002133B8">
        <w:rPr>
          <w:rStyle w:val="mceitemhidden"/>
          <w:color w:val="000000"/>
          <w:sz w:val="24"/>
          <w:szCs w:val="24"/>
          <w:shd w:val="clear" w:color="auto" w:fill="FFFFFF"/>
        </w:rPr>
        <w:t xml:space="preserve">SHEG program </w:t>
      </w:r>
      <w:r w:rsidR="0094572C">
        <w:rPr>
          <w:rStyle w:val="mceitemhidden"/>
          <w:color w:val="000000"/>
          <w:sz w:val="24"/>
          <w:szCs w:val="24"/>
          <w:shd w:val="clear" w:color="auto" w:fill="FFFFFF"/>
        </w:rPr>
        <w:t>shall</w:t>
      </w:r>
      <w:r w:rsidRPr="002133B8">
        <w:rPr>
          <w:rStyle w:val="mceitemhidden"/>
          <w:color w:val="000000"/>
          <w:sz w:val="24"/>
          <w:szCs w:val="24"/>
          <w:shd w:val="clear" w:color="auto" w:fill="FFFFFF"/>
        </w:rPr>
        <w:t xml:space="preserve"> be provided</w:t>
      </w:r>
      <w:r>
        <w:rPr>
          <w:rStyle w:val="mceitemhidden"/>
          <w:color w:val="000000"/>
          <w:sz w:val="24"/>
          <w:szCs w:val="24"/>
          <w:shd w:val="clear" w:color="auto" w:fill="FFFFFF"/>
        </w:rPr>
        <w:t xml:space="preserve"> under one contract, providing services in the</w:t>
      </w:r>
      <w:r w:rsidRPr="002133B8">
        <w:rPr>
          <w:rStyle w:val="mceitemhidden"/>
          <w:color w:val="000000"/>
          <w:sz w:val="24"/>
          <w:szCs w:val="24"/>
          <w:shd w:val="clear" w:color="auto" w:fill="FFFFFF"/>
        </w:rPr>
        <w:t xml:space="preserve"> four counties: Hawaii, Kauai, Maui, and Oahu.</w:t>
      </w:r>
      <w:r>
        <w:rPr>
          <w:rStyle w:val="mceitemhidden"/>
          <w:color w:val="000000"/>
          <w:sz w:val="24"/>
          <w:szCs w:val="24"/>
          <w:shd w:val="clear" w:color="auto" w:fill="FFFFFF"/>
        </w:rPr>
        <w:t xml:space="preserve">  </w:t>
      </w:r>
      <w:r w:rsidRPr="002133B8">
        <w:rPr>
          <w:rStyle w:val="apple-converted-space"/>
          <w:color w:val="000000"/>
          <w:sz w:val="24"/>
          <w:szCs w:val="24"/>
          <w:shd w:val="clear" w:color="auto" w:fill="FFFFFF"/>
        </w:rPr>
        <w:t xml:space="preserve">The SHEG contract shall be awarded for an initial term of one (1) year with the possibility of five (5) one (1) year extensions thereafter, subject to the availability of State and federal funds and the satisfactory performance of services by the Provider as determined by the DHS.  </w:t>
      </w:r>
    </w:p>
    <w:p w14:paraId="013BA46E" w14:textId="77777777" w:rsidR="009369FC" w:rsidRDefault="009369FC" w:rsidP="004115AA">
      <w:pPr>
        <w:spacing w:after="0" w:line="240" w:lineRule="auto"/>
        <w:rPr>
          <w:sz w:val="24"/>
          <w:szCs w:val="24"/>
        </w:rPr>
      </w:pPr>
    </w:p>
    <w:p w14:paraId="0533DF76" w14:textId="7BCBB527" w:rsidR="004115AA" w:rsidRPr="00CA04B6" w:rsidRDefault="004115AA" w:rsidP="004115AA">
      <w:pPr>
        <w:spacing w:after="0" w:line="240" w:lineRule="auto"/>
        <w:rPr>
          <w:sz w:val="24"/>
          <w:szCs w:val="24"/>
        </w:rPr>
      </w:pPr>
      <w:r w:rsidRPr="00CA04B6">
        <w:rPr>
          <w:sz w:val="24"/>
          <w:szCs w:val="24"/>
        </w:rPr>
        <w:t xml:space="preserve">The information and recommendations received through this RFI will assist the DHS in preparing a Request for Proposals to procure the </w:t>
      </w:r>
      <w:proofErr w:type="gramStart"/>
      <w:r w:rsidRPr="00CA04B6">
        <w:rPr>
          <w:sz w:val="24"/>
          <w:szCs w:val="24"/>
        </w:rPr>
        <w:t>aforementioned services</w:t>
      </w:r>
      <w:proofErr w:type="gramEnd"/>
      <w:r w:rsidRPr="00CA04B6">
        <w:rPr>
          <w:sz w:val="24"/>
          <w:szCs w:val="24"/>
        </w:rPr>
        <w:t xml:space="preserve"> for the </w:t>
      </w:r>
      <w:r w:rsidR="00A33975">
        <w:rPr>
          <w:sz w:val="24"/>
          <w:szCs w:val="24"/>
        </w:rPr>
        <w:t xml:space="preserve">SHEG </w:t>
      </w:r>
      <w:r w:rsidRPr="00CA04B6">
        <w:rPr>
          <w:sz w:val="24"/>
          <w:szCs w:val="24"/>
        </w:rPr>
        <w:t xml:space="preserve">Program. </w:t>
      </w:r>
    </w:p>
    <w:p w14:paraId="62013E47" w14:textId="77777777" w:rsidR="00A33975" w:rsidRDefault="00A33975" w:rsidP="004115AA">
      <w:pPr>
        <w:spacing w:after="0" w:line="240" w:lineRule="auto"/>
        <w:rPr>
          <w:sz w:val="24"/>
          <w:szCs w:val="24"/>
        </w:rPr>
      </w:pPr>
    </w:p>
    <w:p w14:paraId="3B5743C5" w14:textId="089BE202" w:rsidR="004115AA" w:rsidRDefault="004115AA" w:rsidP="004115AA">
      <w:pPr>
        <w:spacing w:after="0" w:line="240" w:lineRule="auto"/>
        <w:rPr>
          <w:sz w:val="24"/>
          <w:szCs w:val="24"/>
        </w:rPr>
      </w:pPr>
      <w:r w:rsidRPr="00CA04B6">
        <w:rPr>
          <w:sz w:val="24"/>
          <w:szCs w:val="24"/>
        </w:rPr>
        <w:t>An orientation meeting will not be held.  Responses to this RFI are to be submitted in wr</w:t>
      </w:r>
      <w:r w:rsidR="006121B6">
        <w:rPr>
          <w:sz w:val="24"/>
          <w:szCs w:val="24"/>
        </w:rPr>
        <w:t xml:space="preserve">iting, no later than </w:t>
      </w:r>
      <w:r w:rsidR="0094572C">
        <w:rPr>
          <w:sz w:val="24"/>
          <w:szCs w:val="24"/>
        </w:rPr>
        <w:t>Novem</w:t>
      </w:r>
      <w:r w:rsidR="006121B6">
        <w:rPr>
          <w:sz w:val="24"/>
          <w:szCs w:val="24"/>
        </w:rPr>
        <w:t xml:space="preserve">ber </w:t>
      </w:r>
      <w:r w:rsidR="002133B8">
        <w:rPr>
          <w:sz w:val="24"/>
          <w:szCs w:val="24"/>
        </w:rPr>
        <w:t>20</w:t>
      </w:r>
      <w:r w:rsidRPr="00CA04B6">
        <w:rPr>
          <w:sz w:val="24"/>
          <w:szCs w:val="24"/>
        </w:rPr>
        <w:t>, 20</w:t>
      </w:r>
      <w:r w:rsidR="002133B8">
        <w:rPr>
          <w:sz w:val="24"/>
          <w:szCs w:val="24"/>
        </w:rPr>
        <w:t>20</w:t>
      </w:r>
      <w:r w:rsidRPr="00CA04B6">
        <w:rPr>
          <w:sz w:val="24"/>
          <w:szCs w:val="24"/>
        </w:rPr>
        <w:t xml:space="preserve">, </w:t>
      </w:r>
      <w:r w:rsidR="002133B8">
        <w:rPr>
          <w:sz w:val="24"/>
          <w:szCs w:val="24"/>
        </w:rPr>
        <w:t>12</w:t>
      </w:r>
      <w:r w:rsidRPr="00CA04B6">
        <w:rPr>
          <w:sz w:val="24"/>
          <w:szCs w:val="24"/>
        </w:rPr>
        <w:t>:</w:t>
      </w:r>
      <w:r w:rsidR="002133B8">
        <w:rPr>
          <w:sz w:val="24"/>
          <w:szCs w:val="24"/>
        </w:rPr>
        <w:t>0</w:t>
      </w:r>
      <w:r w:rsidRPr="00CA04B6">
        <w:rPr>
          <w:sz w:val="24"/>
          <w:szCs w:val="24"/>
        </w:rPr>
        <w:t>0 PM Hawai’i Standard Time (HST), to:</w:t>
      </w:r>
    </w:p>
    <w:p w14:paraId="1DCFA865" w14:textId="77777777" w:rsidR="004115AA" w:rsidRDefault="004115AA" w:rsidP="002141D6">
      <w:pPr>
        <w:spacing w:after="0" w:line="240" w:lineRule="auto"/>
        <w:rPr>
          <w:sz w:val="24"/>
          <w:szCs w:val="24"/>
        </w:rPr>
      </w:pPr>
    </w:p>
    <w:p w14:paraId="427BFDA3" w14:textId="77777777" w:rsidR="00842450" w:rsidRDefault="00842450" w:rsidP="00842450">
      <w:pPr>
        <w:spacing w:after="0" w:line="240" w:lineRule="auto"/>
        <w:ind w:left="720"/>
        <w:rPr>
          <w:sz w:val="24"/>
          <w:szCs w:val="24"/>
        </w:rPr>
      </w:pPr>
      <w:r>
        <w:rPr>
          <w:sz w:val="24"/>
          <w:szCs w:val="24"/>
        </w:rPr>
        <w:t>Department of Human Services</w:t>
      </w:r>
    </w:p>
    <w:p w14:paraId="29BE32FA" w14:textId="77777777" w:rsidR="00842450" w:rsidRDefault="00842450" w:rsidP="00842450">
      <w:pPr>
        <w:spacing w:after="0" w:line="240" w:lineRule="auto"/>
        <w:ind w:left="720"/>
        <w:rPr>
          <w:sz w:val="24"/>
          <w:szCs w:val="24"/>
        </w:rPr>
      </w:pPr>
      <w:r>
        <w:rPr>
          <w:sz w:val="24"/>
          <w:szCs w:val="24"/>
        </w:rPr>
        <w:t>Benefit, Employment and Support Services Division</w:t>
      </w:r>
    </w:p>
    <w:p w14:paraId="00B675B8" w14:textId="77777777" w:rsidR="00842450" w:rsidRDefault="00842450" w:rsidP="00842450">
      <w:pPr>
        <w:spacing w:after="0" w:line="240" w:lineRule="auto"/>
        <w:ind w:left="720"/>
        <w:rPr>
          <w:sz w:val="24"/>
          <w:szCs w:val="24"/>
        </w:rPr>
      </w:pPr>
      <w:r>
        <w:rPr>
          <w:sz w:val="24"/>
          <w:szCs w:val="24"/>
        </w:rPr>
        <w:t>Homeless Programs Office</w:t>
      </w:r>
    </w:p>
    <w:p w14:paraId="72CEBF99" w14:textId="637DA44A" w:rsidR="00842450" w:rsidRDefault="002133B8" w:rsidP="00842450">
      <w:pPr>
        <w:spacing w:after="0" w:line="240" w:lineRule="auto"/>
        <w:ind w:left="720"/>
        <w:rPr>
          <w:sz w:val="24"/>
          <w:szCs w:val="24"/>
        </w:rPr>
      </w:pPr>
      <w:r>
        <w:rPr>
          <w:sz w:val="24"/>
          <w:szCs w:val="24"/>
        </w:rPr>
        <w:t>1010</w:t>
      </w:r>
      <w:r w:rsidR="00842450">
        <w:rPr>
          <w:sz w:val="24"/>
          <w:szCs w:val="24"/>
        </w:rPr>
        <w:t xml:space="preserve"> </w:t>
      </w:r>
      <w:r>
        <w:rPr>
          <w:sz w:val="24"/>
          <w:szCs w:val="24"/>
        </w:rPr>
        <w:t>Richards</w:t>
      </w:r>
      <w:r w:rsidR="00842450">
        <w:rPr>
          <w:sz w:val="24"/>
          <w:szCs w:val="24"/>
        </w:rPr>
        <w:t xml:space="preserve"> Street, Suite </w:t>
      </w:r>
      <w:r>
        <w:rPr>
          <w:sz w:val="24"/>
          <w:szCs w:val="24"/>
        </w:rPr>
        <w:t>312</w:t>
      </w:r>
    </w:p>
    <w:p w14:paraId="009953C9" w14:textId="77777777" w:rsidR="00842450" w:rsidRDefault="00842450" w:rsidP="00842450">
      <w:pPr>
        <w:spacing w:after="0" w:line="240" w:lineRule="auto"/>
        <w:ind w:left="720"/>
        <w:rPr>
          <w:sz w:val="24"/>
          <w:szCs w:val="24"/>
        </w:rPr>
      </w:pPr>
      <w:r>
        <w:rPr>
          <w:sz w:val="24"/>
          <w:szCs w:val="24"/>
        </w:rPr>
        <w:t>Honolulu, Hawaii 96813</w:t>
      </w:r>
    </w:p>
    <w:p w14:paraId="15300723" w14:textId="1FD0249C" w:rsidR="00842450" w:rsidRDefault="006121B6" w:rsidP="00842450">
      <w:pPr>
        <w:spacing w:after="0" w:line="240" w:lineRule="auto"/>
        <w:ind w:left="720"/>
        <w:rPr>
          <w:sz w:val="24"/>
          <w:szCs w:val="24"/>
        </w:rPr>
      </w:pPr>
      <w:r>
        <w:rPr>
          <w:sz w:val="24"/>
          <w:szCs w:val="24"/>
        </w:rPr>
        <w:t xml:space="preserve">Attn: </w:t>
      </w:r>
      <w:r w:rsidR="002133B8">
        <w:rPr>
          <w:sz w:val="24"/>
          <w:szCs w:val="24"/>
        </w:rPr>
        <w:t xml:space="preserve">Diane “Dee </w:t>
      </w:r>
      <w:proofErr w:type="spellStart"/>
      <w:r w:rsidR="002133B8">
        <w:rPr>
          <w:sz w:val="24"/>
          <w:szCs w:val="24"/>
        </w:rPr>
        <w:t>Dee</w:t>
      </w:r>
      <w:proofErr w:type="spellEnd"/>
      <w:r w:rsidR="002133B8">
        <w:rPr>
          <w:sz w:val="24"/>
          <w:szCs w:val="24"/>
        </w:rPr>
        <w:t>” Kammunkun</w:t>
      </w:r>
      <w:r w:rsidR="00842450">
        <w:rPr>
          <w:sz w:val="24"/>
          <w:szCs w:val="24"/>
        </w:rPr>
        <w:t>, Program Specialist</w:t>
      </w:r>
    </w:p>
    <w:p w14:paraId="6E8E7745" w14:textId="0F9A57CA" w:rsidR="00842450" w:rsidRDefault="006121B6" w:rsidP="00842450">
      <w:pPr>
        <w:spacing w:after="0" w:line="240" w:lineRule="auto"/>
        <w:ind w:left="720"/>
        <w:rPr>
          <w:sz w:val="24"/>
          <w:szCs w:val="24"/>
        </w:rPr>
      </w:pPr>
      <w:r>
        <w:rPr>
          <w:sz w:val="24"/>
          <w:szCs w:val="24"/>
        </w:rPr>
        <w:t>Phone: (808) 586-7070</w:t>
      </w:r>
    </w:p>
    <w:p w14:paraId="6A828830" w14:textId="52380F32" w:rsidR="002141D6" w:rsidRDefault="00540360" w:rsidP="00842450">
      <w:pPr>
        <w:spacing w:after="0" w:line="240" w:lineRule="auto"/>
        <w:ind w:left="720"/>
        <w:rPr>
          <w:sz w:val="24"/>
          <w:szCs w:val="24"/>
        </w:rPr>
      </w:pPr>
      <w:hyperlink r:id="rId5" w:history="1">
        <w:r w:rsidR="002133B8" w:rsidRPr="001731F5">
          <w:rPr>
            <w:rStyle w:val="Hyperlink"/>
            <w:sz w:val="24"/>
            <w:szCs w:val="24"/>
          </w:rPr>
          <w:t>dkammunkun@dhs.hawaii.gov</w:t>
        </w:r>
      </w:hyperlink>
      <w:r w:rsidR="002133B8">
        <w:rPr>
          <w:rStyle w:val="Hyperlink"/>
          <w:sz w:val="24"/>
          <w:szCs w:val="24"/>
        </w:rPr>
        <w:t xml:space="preserve"> </w:t>
      </w:r>
    </w:p>
    <w:p w14:paraId="2CAF943F" w14:textId="77777777" w:rsidR="00842450" w:rsidRDefault="00842450" w:rsidP="00842450">
      <w:pPr>
        <w:spacing w:after="0" w:line="240" w:lineRule="auto"/>
        <w:rPr>
          <w:sz w:val="24"/>
          <w:szCs w:val="24"/>
        </w:rPr>
      </w:pPr>
    </w:p>
    <w:p w14:paraId="66D7038F" w14:textId="77777777" w:rsidR="00842450" w:rsidRDefault="00842450" w:rsidP="00842450">
      <w:pPr>
        <w:spacing w:after="0" w:line="240" w:lineRule="auto"/>
        <w:rPr>
          <w:sz w:val="24"/>
          <w:szCs w:val="24"/>
        </w:rPr>
      </w:pPr>
      <w:r>
        <w:rPr>
          <w:sz w:val="24"/>
          <w:szCs w:val="24"/>
        </w:rPr>
        <w:t xml:space="preserve">The Department may engage in further informal discussions to gather additional information and recommendations.  The Department reserves the right to incorporate in a solicitation, if issued, </w:t>
      </w:r>
      <w:r w:rsidR="00731ADB">
        <w:rPr>
          <w:sz w:val="24"/>
          <w:szCs w:val="24"/>
        </w:rPr>
        <w:t>for such contract, any information and recommendations present and/or submitted in response to this RFI.  Neither the Department nor any respondent to the RFI bears any obligation under this RFI.</w:t>
      </w:r>
    </w:p>
    <w:p w14:paraId="12C10413" w14:textId="77777777" w:rsidR="00A33975" w:rsidRDefault="00A33975" w:rsidP="00A33975">
      <w:pPr>
        <w:spacing w:after="0" w:line="240" w:lineRule="auto"/>
        <w:rPr>
          <w:sz w:val="24"/>
          <w:szCs w:val="24"/>
        </w:rPr>
      </w:pPr>
    </w:p>
    <w:p w14:paraId="11C5FC56" w14:textId="77777777" w:rsidR="00A33975" w:rsidRDefault="00A33975" w:rsidP="00A33975">
      <w:pPr>
        <w:spacing w:after="0" w:line="240" w:lineRule="auto"/>
        <w:rPr>
          <w:sz w:val="24"/>
          <w:szCs w:val="24"/>
        </w:rPr>
      </w:pPr>
    </w:p>
    <w:p w14:paraId="736E21E4" w14:textId="77777777" w:rsidR="00A33975" w:rsidRDefault="00A33975" w:rsidP="00A33975">
      <w:pPr>
        <w:spacing w:after="0" w:line="240" w:lineRule="auto"/>
        <w:rPr>
          <w:sz w:val="24"/>
          <w:szCs w:val="24"/>
        </w:rPr>
      </w:pPr>
    </w:p>
    <w:p w14:paraId="63171FF0" w14:textId="77777777" w:rsidR="00A33975" w:rsidRDefault="00A33975" w:rsidP="00A33975">
      <w:pPr>
        <w:spacing w:after="0" w:line="240" w:lineRule="auto"/>
        <w:rPr>
          <w:sz w:val="24"/>
          <w:szCs w:val="24"/>
        </w:rPr>
      </w:pPr>
    </w:p>
    <w:sectPr w:rsidR="00A339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1D6"/>
    <w:rsid w:val="000032C5"/>
    <w:rsid w:val="000078BD"/>
    <w:rsid w:val="0001083C"/>
    <w:rsid w:val="00014152"/>
    <w:rsid w:val="0002140E"/>
    <w:rsid w:val="00023370"/>
    <w:rsid w:val="0003115F"/>
    <w:rsid w:val="00031633"/>
    <w:rsid w:val="00035941"/>
    <w:rsid w:val="000377DC"/>
    <w:rsid w:val="00037BA2"/>
    <w:rsid w:val="0004363D"/>
    <w:rsid w:val="00046860"/>
    <w:rsid w:val="00050A54"/>
    <w:rsid w:val="00057372"/>
    <w:rsid w:val="000774A8"/>
    <w:rsid w:val="0008326D"/>
    <w:rsid w:val="000A1E96"/>
    <w:rsid w:val="000B477F"/>
    <w:rsid w:val="000B55CE"/>
    <w:rsid w:val="000C22F6"/>
    <w:rsid w:val="000C3103"/>
    <w:rsid w:val="000C3A11"/>
    <w:rsid w:val="000D4912"/>
    <w:rsid w:val="000E34B6"/>
    <w:rsid w:val="000E7C6D"/>
    <w:rsid w:val="00117CE8"/>
    <w:rsid w:val="001214E3"/>
    <w:rsid w:val="00122556"/>
    <w:rsid w:val="00134800"/>
    <w:rsid w:val="00141636"/>
    <w:rsid w:val="0014643A"/>
    <w:rsid w:val="00152639"/>
    <w:rsid w:val="00161562"/>
    <w:rsid w:val="00161F91"/>
    <w:rsid w:val="001909DC"/>
    <w:rsid w:val="0019117E"/>
    <w:rsid w:val="001B564D"/>
    <w:rsid w:val="001B5F7A"/>
    <w:rsid w:val="001C015B"/>
    <w:rsid w:val="001C6E3E"/>
    <w:rsid w:val="001F0059"/>
    <w:rsid w:val="001F0B40"/>
    <w:rsid w:val="001F48A5"/>
    <w:rsid w:val="001F5FEB"/>
    <w:rsid w:val="002012A4"/>
    <w:rsid w:val="00211DCA"/>
    <w:rsid w:val="002133B8"/>
    <w:rsid w:val="002141D6"/>
    <w:rsid w:val="00216E72"/>
    <w:rsid w:val="00220EC7"/>
    <w:rsid w:val="0022130B"/>
    <w:rsid w:val="002242C4"/>
    <w:rsid w:val="00230A1F"/>
    <w:rsid w:val="00233F97"/>
    <w:rsid w:val="002412DB"/>
    <w:rsid w:val="0024631C"/>
    <w:rsid w:val="0026657C"/>
    <w:rsid w:val="00274C87"/>
    <w:rsid w:val="002805FB"/>
    <w:rsid w:val="00284176"/>
    <w:rsid w:val="00286736"/>
    <w:rsid w:val="002A25FD"/>
    <w:rsid w:val="002A6592"/>
    <w:rsid w:val="002B4FAE"/>
    <w:rsid w:val="002C0BC3"/>
    <w:rsid w:val="002C1435"/>
    <w:rsid w:val="002C2CCC"/>
    <w:rsid w:val="002C6627"/>
    <w:rsid w:val="002D34B7"/>
    <w:rsid w:val="002D51BC"/>
    <w:rsid w:val="002E3ADD"/>
    <w:rsid w:val="002F55EE"/>
    <w:rsid w:val="002F78C3"/>
    <w:rsid w:val="00303412"/>
    <w:rsid w:val="0031202D"/>
    <w:rsid w:val="003164C5"/>
    <w:rsid w:val="00317742"/>
    <w:rsid w:val="00320C3F"/>
    <w:rsid w:val="00335197"/>
    <w:rsid w:val="00335314"/>
    <w:rsid w:val="00336CCC"/>
    <w:rsid w:val="003378D2"/>
    <w:rsid w:val="00342511"/>
    <w:rsid w:val="00344B53"/>
    <w:rsid w:val="003452BE"/>
    <w:rsid w:val="0035513A"/>
    <w:rsid w:val="00364D1E"/>
    <w:rsid w:val="0036626C"/>
    <w:rsid w:val="00372338"/>
    <w:rsid w:val="003772C0"/>
    <w:rsid w:val="003834CE"/>
    <w:rsid w:val="003B0F61"/>
    <w:rsid w:val="003B1360"/>
    <w:rsid w:val="003B54AC"/>
    <w:rsid w:val="003C0F71"/>
    <w:rsid w:val="003D0459"/>
    <w:rsid w:val="003D16DC"/>
    <w:rsid w:val="003D3070"/>
    <w:rsid w:val="003E2DC7"/>
    <w:rsid w:val="00410C4E"/>
    <w:rsid w:val="004115AA"/>
    <w:rsid w:val="00442226"/>
    <w:rsid w:val="00451A46"/>
    <w:rsid w:val="00451FA2"/>
    <w:rsid w:val="00471F13"/>
    <w:rsid w:val="00472B7D"/>
    <w:rsid w:val="00481F71"/>
    <w:rsid w:val="00482A2B"/>
    <w:rsid w:val="004946FB"/>
    <w:rsid w:val="004A451F"/>
    <w:rsid w:val="004B2363"/>
    <w:rsid w:val="004B448E"/>
    <w:rsid w:val="004D1979"/>
    <w:rsid w:val="004E1B72"/>
    <w:rsid w:val="004E47AC"/>
    <w:rsid w:val="004E58B4"/>
    <w:rsid w:val="004F6CE5"/>
    <w:rsid w:val="005038A6"/>
    <w:rsid w:val="00506575"/>
    <w:rsid w:val="005241C0"/>
    <w:rsid w:val="0053093E"/>
    <w:rsid w:val="00532CEC"/>
    <w:rsid w:val="005371D3"/>
    <w:rsid w:val="00540360"/>
    <w:rsid w:val="0054102D"/>
    <w:rsid w:val="00541D7F"/>
    <w:rsid w:val="00554582"/>
    <w:rsid w:val="00583C37"/>
    <w:rsid w:val="005958F3"/>
    <w:rsid w:val="005B081F"/>
    <w:rsid w:val="005B45E9"/>
    <w:rsid w:val="005D35D0"/>
    <w:rsid w:val="005E1894"/>
    <w:rsid w:val="005F0CDF"/>
    <w:rsid w:val="005F1D59"/>
    <w:rsid w:val="005F23A8"/>
    <w:rsid w:val="005F24FB"/>
    <w:rsid w:val="006121B6"/>
    <w:rsid w:val="006158D9"/>
    <w:rsid w:val="0061726F"/>
    <w:rsid w:val="00624CBE"/>
    <w:rsid w:val="00635BFC"/>
    <w:rsid w:val="00635EF4"/>
    <w:rsid w:val="00643A80"/>
    <w:rsid w:val="006478F3"/>
    <w:rsid w:val="00651FC4"/>
    <w:rsid w:val="00654799"/>
    <w:rsid w:val="006607C7"/>
    <w:rsid w:val="00660F77"/>
    <w:rsid w:val="006622B1"/>
    <w:rsid w:val="00666D91"/>
    <w:rsid w:val="00675854"/>
    <w:rsid w:val="00675EC7"/>
    <w:rsid w:val="006946F1"/>
    <w:rsid w:val="006A0A63"/>
    <w:rsid w:val="006A68A9"/>
    <w:rsid w:val="006C0F49"/>
    <w:rsid w:val="006C4E5B"/>
    <w:rsid w:val="006E50F8"/>
    <w:rsid w:val="006F6366"/>
    <w:rsid w:val="007002AC"/>
    <w:rsid w:val="00711522"/>
    <w:rsid w:val="00711B38"/>
    <w:rsid w:val="00731ADB"/>
    <w:rsid w:val="0073257E"/>
    <w:rsid w:val="00733FAB"/>
    <w:rsid w:val="007352D2"/>
    <w:rsid w:val="007363AC"/>
    <w:rsid w:val="007432A7"/>
    <w:rsid w:val="0074457F"/>
    <w:rsid w:val="00767B66"/>
    <w:rsid w:val="00772D8A"/>
    <w:rsid w:val="00774969"/>
    <w:rsid w:val="00777DE1"/>
    <w:rsid w:val="007818E4"/>
    <w:rsid w:val="007846E4"/>
    <w:rsid w:val="0079730A"/>
    <w:rsid w:val="007A40CD"/>
    <w:rsid w:val="007B0D66"/>
    <w:rsid w:val="007C38B5"/>
    <w:rsid w:val="007D6972"/>
    <w:rsid w:val="007D6F4B"/>
    <w:rsid w:val="007D73F9"/>
    <w:rsid w:val="007F794E"/>
    <w:rsid w:val="00820FD4"/>
    <w:rsid w:val="008265DE"/>
    <w:rsid w:val="00827EEE"/>
    <w:rsid w:val="0083226B"/>
    <w:rsid w:val="0083299B"/>
    <w:rsid w:val="0083615D"/>
    <w:rsid w:val="008400F6"/>
    <w:rsid w:val="00842450"/>
    <w:rsid w:val="0084344E"/>
    <w:rsid w:val="00845D69"/>
    <w:rsid w:val="008464B8"/>
    <w:rsid w:val="00860800"/>
    <w:rsid w:val="00881392"/>
    <w:rsid w:val="00884E24"/>
    <w:rsid w:val="00890151"/>
    <w:rsid w:val="00890A89"/>
    <w:rsid w:val="0089111D"/>
    <w:rsid w:val="008A1040"/>
    <w:rsid w:val="008A4A04"/>
    <w:rsid w:val="008A620C"/>
    <w:rsid w:val="008B1974"/>
    <w:rsid w:val="008B5D74"/>
    <w:rsid w:val="008B6BF8"/>
    <w:rsid w:val="008C45E5"/>
    <w:rsid w:val="008D5277"/>
    <w:rsid w:val="009007ED"/>
    <w:rsid w:val="00901969"/>
    <w:rsid w:val="00912341"/>
    <w:rsid w:val="00914BB7"/>
    <w:rsid w:val="009359DF"/>
    <w:rsid w:val="009369FC"/>
    <w:rsid w:val="00942DBA"/>
    <w:rsid w:val="0094572C"/>
    <w:rsid w:val="00955794"/>
    <w:rsid w:val="00955AAA"/>
    <w:rsid w:val="00955F3E"/>
    <w:rsid w:val="0097219B"/>
    <w:rsid w:val="009802F5"/>
    <w:rsid w:val="00983D88"/>
    <w:rsid w:val="00986855"/>
    <w:rsid w:val="00986876"/>
    <w:rsid w:val="00991498"/>
    <w:rsid w:val="00992ED5"/>
    <w:rsid w:val="009956D4"/>
    <w:rsid w:val="00995A18"/>
    <w:rsid w:val="009A30F0"/>
    <w:rsid w:val="009A3A7C"/>
    <w:rsid w:val="009B7F76"/>
    <w:rsid w:val="009C6332"/>
    <w:rsid w:val="009E602A"/>
    <w:rsid w:val="009F224B"/>
    <w:rsid w:val="00A22927"/>
    <w:rsid w:val="00A33975"/>
    <w:rsid w:val="00A429D9"/>
    <w:rsid w:val="00A46EF2"/>
    <w:rsid w:val="00A474EC"/>
    <w:rsid w:val="00A52CB1"/>
    <w:rsid w:val="00A60EEE"/>
    <w:rsid w:val="00A6700C"/>
    <w:rsid w:val="00A711AC"/>
    <w:rsid w:val="00A82FE2"/>
    <w:rsid w:val="00A90A30"/>
    <w:rsid w:val="00AC1269"/>
    <w:rsid w:val="00AD2EB4"/>
    <w:rsid w:val="00AD41B9"/>
    <w:rsid w:val="00AD4990"/>
    <w:rsid w:val="00AE141F"/>
    <w:rsid w:val="00AE58F5"/>
    <w:rsid w:val="00AE7836"/>
    <w:rsid w:val="00AF226C"/>
    <w:rsid w:val="00AF4306"/>
    <w:rsid w:val="00B32D2B"/>
    <w:rsid w:val="00B41308"/>
    <w:rsid w:val="00B41721"/>
    <w:rsid w:val="00B47324"/>
    <w:rsid w:val="00B5686D"/>
    <w:rsid w:val="00B573B6"/>
    <w:rsid w:val="00B644C5"/>
    <w:rsid w:val="00B70702"/>
    <w:rsid w:val="00B77E5D"/>
    <w:rsid w:val="00B77F12"/>
    <w:rsid w:val="00B838A8"/>
    <w:rsid w:val="00B876AD"/>
    <w:rsid w:val="00B94525"/>
    <w:rsid w:val="00B96271"/>
    <w:rsid w:val="00BA5B94"/>
    <w:rsid w:val="00BB5127"/>
    <w:rsid w:val="00BC33EA"/>
    <w:rsid w:val="00BC4EDF"/>
    <w:rsid w:val="00BD1CA2"/>
    <w:rsid w:val="00BD268B"/>
    <w:rsid w:val="00BD6BF5"/>
    <w:rsid w:val="00BF1BCA"/>
    <w:rsid w:val="00C102E5"/>
    <w:rsid w:val="00C21BB8"/>
    <w:rsid w:val="00C22D53"/>
    <w:rsid w:val="00C244B6"/>
    <w:rsid w:val="00C279CB"/>
    <w:rsid w:val="00C27D40"/>
    <w:rsid w:val="00C42579"/>
    <w:rsid w:val="00C43A85"/>
    <w:rsid w:val="00C4481A"/>
    <w:rsid w:val="00C524F0"/>
    <w:rsid w:val="00C532AC"/>
    <w:rsid w:val="00C5361D"/>
    <w:rsid w:val="00C5748C"/>
    <w:rsid w:val="00C63EAA"/>
    <w:rsid w:val="00C70155"/>
    <w:rsid w:val="00C73C07"/>
    <w:rsid w:val="00C73E9F"/>
    <w:rsid w:val="00C74F3B"/>
    <w:rsid w:val="00C80AA8"/>
    <w:rsid w:val="00C877E7"/>
    <w:rsid w:val="00C972FD"/>
    <w:rsid w:val="00C979E6"/>
    <w:rsid w:val="00CA04B6"/>
    <w:rsid w:val="00CA37FC"/>
    <w:rsid w:val="00CA38C9"/>
    <w:rsid w:val="00CA513D"/>
    <w:rsid w:val="00CC3EBA"/>
    <w:rsid w:val="00CC6C64"/>
    <w:rsid w:val="00CC70E8"/>
    <w:rsid w:val="00CD7B1A"/>
    <w:rsid w:val="00CE1282"/>
    <w:rsid w:val="00CF34E4"/>
    <w:rsid w:val="00CF5FB7"/>
    <w:rsid w:val="00D25761"/>
    <w:rsid w:val="00D31FC9"/>
    <w:rsid w:val="00D32CA0"/>
    <w:rsid w:val="00D339D2"/>
    <w:rsid w:val="00D567DF"/>
    <w:rsid w:val="00D646B0"/>
    <w:rsid w:val="00D64985"/>
    <w:rsid w:val="00D66C2B"/>
    <w:rsid w:val="00D72E65"/>
    <w:rsid w:val="00D81D87"/>
    <w:rsid w:val="00D866AD"/>
    <w:rsid w:val="00D8778B"/>
    <w:rsid w:val="00D91F92"/>
    <w:rsid w:val="00DA52E1"/>
    <w:rsid w:val="00DA63A3"/>
    <w:rsid w:val="00DB3A17"/>
    <w:rsid w:val="00DB5FB4"/>
    <w:rsid w:val="00DB7CAE"/>
    <w:rsid w:val="00DC0E14"/>
    <w:rsid w:val="00DC49FB"/>
    <w:rsid w:val="00DC7295"/>
    <w:rsid w:val="00DD325F"/>
    <w:rsid w:val="00DD4212"/>
    <w:rsid w:val="00DD7ACE"/>
    <w:rsid w:val="00DF1D54"/>
    <w:rsid w:val="00E16CA7"/>
    <w:rsid w:val="00E22417"/>
    <w:rsid w:val="00E339E9"/>
    <w:rsid w:val="00E51127"/>
    <w:rsid w:val="00E54A20"/>
    <w:rsid w:val="00E65B20"/>
    <w:rsid w:val="00E67588"/>
    <w:rsid w:val="00E70C06"/>
    <w:rsid w:val="00E72340"/>
    <w:rsid w:val="00E7293F"/>
    <w:rsid w:val="00E746F3"/>
    <w:rsid w:val="00E85EFF"/>
    <w:rsid w:val="00E90DFB"/>
    <w:rsid w:val="00E9441C"/>
    <w:rsid w:val="00EA0138"/>
    <w:rsid w:val="00EA698D"/>
    <w:rsid w:val="00EA7B29"/>
    <w:rsid w:val="00EB1E42"/>
    <w:rsid w:val="00EB4229"/>
    <w:rsid w:val="00ED4F92"/>
    <w:rsid w:val="00ED5A0E"/>
    <w:rsid w:val="00EF0C60"/>
    <w:rsid w:val="00F07189"/>
    <w:rsid w:val="00F231A7"/>
    <w:rsid w:val="00F3280C"/>
    <w:rsid w:val="00F37368"/>
    <w:rsid w:val="00F4236E"/>
    <w:rsid w:val="00F544E6"/>
    <w:rsid w:val="00F60C16"/>
    <w:rsid w:val="00F627AA"/>
    <w:rsid w:val="00F62D79"/>
    <w:rsid w:val="00F7560B"/>
    <w:rsid w:val="00F82431"/>
    <w:rsid w:val="00F86FDA"/>
    <w:rsid w:val="00F9156E"/>
    <w:rsid w:val="00FD588C"/>
    <w:rsid w:val="00FE7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5CCF9"/>
  <w15:chartTrackingRefBased/>
  <w15:docId w15:val="{DE2ACB1A-8A92-46C7-8726-5DA230B35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2450"/>
    <w:rPr>
      <w:color w:val="0563C1" w:themeColor="hyperlink"/>
      <w:u w:val="single"/>
    </w:rPr>
  </w:style>
  <w:style w:type="character" w:styleId="CommentReference">
    <w:name w:val="annotation reference"/>
    <w:basedOn w:val="DefaultParagraphFont"/>
    <w:uiPriority w:val="99"/>
    <w:semiHidden/>
    <w:unhideWhenUsed/>
    <w:rsid w:val="00CA04B6"/>
    <w:rPr>
      <w:sz w:val="16"/>
      <w:szCs w:val="16"/>
    </w:rPr>
  </w:style>
  <w:style w:type="paragraph" w:styleId="CommentText">
    <w:name w:val="annotation text"/>
    <w:basedOn w:val="Normal"/>
    <w:link w:val="CommentTextChar"/>
    <w:uiPriority w:val="99"/>
    <w:semiHidden/>
    <w:unhideWhenUsed/>
    <w:rsid w:val="00CA04B6"/>
    <w:pPr>
      <w:spacing w:line="240" w:lineRule="auto"/>
    </w:pPr>
    <w:rPr>
      <w:sz w:val="20"/>
      <w:szCs w:val="20"/>
    </w:rPr>
  </w:style>
  <w:style w:type="character" w:customStyle="1" w:styleId="CommentTextChar">
    <w:name w:val="Comment Text Char"/>
    <w:basedOn w:val="DefaultParagraphFont"/>
    <w:link w:val="CommentText"/>
    <w:uiPriority w:val="99"/>
    <w:semiHidden/>
    <w:rsid w:val="00CA04B6"/>
    <w:rPr>
      <w:sz w:val="20"/>
      <w:szCs w:val="20"/>
    </w:rPr>
  </w:style>
  <w:style w:type="paragraph" w:styleId="CommentSubject">
    <w:name w:val="annotation subject"/>
    <w:basedOn w:val="CommentText"/>
    <w:next w:val="CommentText"/>
    <w:link w:val="CommentSubjectChar"/>
    <w:uiPriority w:val="99"/>
    <w:semiHidden/>
    <w:unhideWhenUsed/>
    <w:rsid w:val="00CA04B6"/>
    <w:rPr>
      <w:b/>
      <w:bCs/>
    </w:rPr>
  </w:style>
  <w:style w:type="character" w:customStyle="1" w:styleId="CommentSubjectChar">
    <w:name w:val="Comment Subject Char"/>
    <w:basedOn w:val="CommentTextChar"/>
    <w:link w:val="CommentSubject"/>
    <w:uiPriority w:val="99"/>
    <w:semiHidden/>
    <w:rsid w:val="00CA04B6"/>
    <w:rPr>
      <w:b/>
      <w:bCs/>
      <w:sz w:val="20"/>
      <w:szCs w:val="20"/>
    </w:rPr>
  </w:style>
  <w:style w:type="paragraph" w:styleId="BalloonText">
    <w:name w:val="Balloon Text"/>
    <w:basedOn w:val="Normal"/>
    <w:link w:val="BalloonTextChar"/>
    <w:uiPriority w:val="99"/>
    <w:semiHidden/>
    <w:unhideWhenUsed/>
    <w:rsid w:val="00CA04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04B6"/>
    <w:rPr>
      <w:rFonts w:ascii="Segoe UI" w:hAnsi="Segoe UI" w:cs="Segoe UI"/>
      <w:sz w:val="18"/>
      <w:szCs w:val="18"/>
    </w:rPr>
  </w:style>
  <w:style w:type="character" w:customStyle="1" w:styleId="mceitemhidden">
    <w:name w:val="mceitemhidden"/>
    <w:basedOn w:val="DefaultParagraphFont"/>
    <w:rsid w:val="009369FC"/>
  </w:style>
  <w:style w:type="character" w:customStyle="1" w:styleId="mceitemhiddenspellword">
    <w:name w:val="mceitemhiddenspellword"/>
    <w:basedOn w:val="DefaultParagraphFont"/>
    <w:rsid w:val="009369FC"/>
  </w:style>
  <w:style w:type="character" w:customStyle="1" w:styleId="apple-converted-space">
    <w:name w:val="apple-converted-space"/>
    <w:basedOn w:val="DefaultParagraphFont"/>
    <w:rsid w:val="009369FC"/>
  </w:style>
  <w:style w:type="character" w:styleId="UnresolvedMention">
    <w:name w:val="Unresolved Mention"/>
    <w:basedOn w:val="DefaultParagraphFont"/>
    <w:uiPriority w:val="99"/>
    <w:semiHidden/>
    <w:unhideWhenUsed/>
    <w:rsid w:val="002133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dkammunkun@dhs.hawaii.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45255C-F29D-43F1-B46D-4F8ABD027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625</Words>
  <Characters>3563</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Brackeen III, Harold</dc:creator>
  <cp:keywords/>
  <dc:description/>
  <cp:lastModifiedBy>Duh, Elizabeth L</cp:lastModifiedBy>
  <cp:revision>2</cp:revision>
  <dcterms:created xsi:type="dcterms:W3CDTF">2020-11-07T01:20:00Z</dcterms:created>
  <dcterms:modified xsi:type="dcterms:W3CDTF">2020-11-07T01:20:00Z</dcterms:modified>
</cp:coreProperties>
</file>